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9495" w14:textId="2B495BBB" w:rsidR="007D30CD" w:rsidRDefault="007D30CD" w:rsidP="0023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63872" behindDoc="1" locked="0" layoutInCell="1" allowOverlap="1" wp14:anchorId="7A62C9FF" wp14:editId="3FFFFE03">
            <wp:simplePos x="0" y="0"/>
            <wp:positionH relativeFrom="column">
              <wp:posOffset>-208915</wp:posOffset>
            </wp:positionH>
            <wp:positionV relativeFrom="paragraph">
              <wp:posOffset>-247015</wp:posOffset>
            </wp:positionV>
            <wp:extent cx="3133090" cy="1177921"/>
            <wp:effectExtent l="0" t="0" r="0" b="3810"/>
            <wp:wrapNone/>
            <wp:docPr id="13096178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17824" name="Picture 13096178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117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2A12A" w14:textId="77777777" w:rsidR="00125C86" w:rsidRDefault="00125C86" w:rsidP="0023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6DCED67" w14:textId="77777777" w:rsidR="00125C86" w:rsidRDefault="00125C86" w:rsidP="0023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60F449" w14:textId="734DB31A" w:rsidR="005043F5" w:rsidRDefault="002340D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Title: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51768">
        <w:rPr>
          <w:rFonts w:ascii="Times New Roman" w:eastAsia="Times New Roman" w:hAnsi="Times New Roman" w:cs="Times New Roman"/>
          <w:kern w:val="0"/>
          <w14:ligatures w14:val="none"/>
        </w:rPr>
        <w:t>Event Coordinator</w:t>
      </w:r>
    </w:p>
    <w:p w14:paraId="68A97CF2" w14:textId="7B102A03" w:rsidR="002340D6" w:rsidRPr="002340D6" w:rsidRDefault="002340D6" w:rsidP="0023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The Roane Alliance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Roane County, TN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President &amp; CEO</w:t>
      </w:r>
    </w:p>
    <w:p w14:paraId="492B42EE" w14:textId="31E6AC54" w:rsidR="002340D6" w:rsidRPr="002340D6" w:rsidRDefault="002340D6" w:rsidP="0023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Summary:</w:t>
      </w:r>
    </w:p>
    <w:p w14:paraId="7AA07D00" w14:textId="4D669D84" w:rsidR="00B34B2E" w:rsidRPr="00B34B2E" w:rsidRDefault="002340D6" w:rsidP="00B3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The Roane Alliance is seeking a creative and </w:t>
      </w:r>
      <w:r w:rsidR="00BA2263">
        <w:rPr>
          <w:rFonts w:ascii="Times New Roman" w:eastAsia="Times New Roman" w:hAnsi="Times New Roman" w:cs="Times New Roman"/>
          <w:kern w:val="0"/>
          <w14:ligatures w14:val="none"/>
        </w:rPr>
        <w:t>organized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A22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Coordinator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7E6CB1">
        <w:rPr>
          <w:rFonts w:ascii="Times New Roman" w:eastAsia="Times New Roman" w:hAnsi="Times New Roman" w:cs="Times New Roman"/>
          <w:kern w:val="0"/>
          <w14:ligatures w14:val="none"/>
        </w:rPr>
        <w:t xml:space="preserve">bring new and </w:t>
      </w:r>
      <w:r w:rsidR="000149E2">
        <w:rPr>
          <w:rFonts w:ascii="Times New Roman" w:eastAsia="Times New Roman" w:hAnsi="Times New Roman" w:cs="Times New Roman"/>
          <w:kern w:val="0"/>
          <w14:ligatures w14:val="none"/>
        </w:rPr>
        <w:t>exciting</w:t>
      </w:r>
      <w:r w:rsidR="007E6CB1">
        <w:rPr>
          <w:rFonts w:ascii="Times New Roman" w:eastAsia="Times New Roman" w:hAnsi="Times New Roman" w:cs="Times New Roman"/>
          <w:kern w:val="0"/>
          <w14:ligatures w14:val="none"/>
        </w:rPr>
        <w:t xml:space="preserve"> events to the </w:t>
      </w:r>
      <w:r w:rsidR="000149E2">
        <w:rPr>
          <w:rFonts w:ascii="Times New Roman" w:eastAsia="Times New Roman" w:hAnsi="Times New Roman" w:cs="Times New Roman"/>
          <w:kern w:val="0"/>
          <w14:ligatures w14:val="none"/>
        </w:rPr>
        <w:t>Roane Alliance and community while maintaining staple events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. This role is responsible for </w:t>
      </w:r>
      <w:r w:rsidR="00B34B2E" w:rsidRPr="00B34B2E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="00B34B2E">
        <w:rPr>
          <w:rFonts w:ascii="Times New Roman" w:eastAsia="Times New Roman" w:hAnsi="Times New Roman" w:cs="Times New Roman"/>
          <w:kern w:val="0"/>
          <w14:ligatures w14:val="none"/>
        </w:rPr>
        <w:t>general correspondence, advertising,</w:t>
      </w:r>
      <w:r w:rsidR="001A7951">
        <w:rPr>
          <w:rFonts w:ascii="Times New Roman" w:eastAsia="Times New Roman" w:hAnsi="Times New Roman" w:cs="Times New Roman"/>
          <w:kern w:val="0"/>
          <w14:ligatures w14:val="none"/>
        </w:rPr>
        <w:t xml:space="preserve"> scheduling</w:t>
      </w:r>
      <w:r w:rsidR="00B34B2E">
        <w:rPr>
          <w:rFonts w:ascii="Times New Roman" w:eastAsia="Times New Roman" w:hAnsi="Times New Roman" w:cs="Times New Roman"/>
          <w:kern w:val="0"/>
          <w14:ligatures w14:val="none"/>
        </w:rPr>
        <w:t xml:space="preserve">, event planning, and activities related to the </w:t>
      </w:r>
      <w:r w:rsidR="006D0B79">
        <w:rPr>
          <w:rFonts w:ascii="Times New Roman" w:eastAsia="Times New Roman" w:hAnsi="Times New Roman" w:cs="Times New Roman"/>
          <w:kern w:val="0"/>
          <w14:ligatures w14:val="none"/>
        </w:rPr>
        <w:t>Event Coordinator's normal duties</w:t>
      </w:r>
      <w:r w:rsidR="00B34B2E" w:rsidRPr="00B34B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F5CDAC" w14:textId="53221388" w:rsidR="002340D6" w:rsidRPr="002340D6" w:rsidRDefault="001A7951" w:rsidP="00B3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Essential Duties </w:t>
      </w:r>
      <w:r w:rsidR="00A859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&amp;</w:t>
      </w:r>
      <w:r w:rsidR="002340D6" w:rsidRPr="0023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Responsibilities:</w:t>
      </w:r>
    </w:p>
    <w:p w14:paraId="14FC9C33" w14:textId="229EBEA9" w:rsidR="00BE2AE1" w:rsidRDefault="00BE2AE1" w:rsidP="00BE2AE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Assists in developing new events &amp; maintains, organizes &amp; coordinates existing events from concept to completion, ensuring they operate smoothly, efficiently &amp; generate maximum revenue and exposure</w:t>
      </w:r>
      <w:r w:rsidR="00674A7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Events include but </w:t>
      </w:r>
      <w:r w:rsidR="00CE698A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not limited to: </w:t>
      </w:r>
      <w:r w:rsidR="00CE698A">
        <w:rPr>
          <w:rFonts w:ascii="Times New Roman" w:eastAsia="Times New Roman" w:hAnsi="Times New Roman" w:cs="Times New Roman"/>
          <w:kern w:val="0"/>
          <w14:ligatures w14:val="none"/>
        </w:rPr>
        <w:t xml:space="preserve">Taste of the Holidays, National Night Out, 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Legislative Breakfast, Meet the Candidates, etc.</w:t>
      </w:r>
    </w:p>
    <w:p w14:paraId="47A09743" w14:textId="1DC9A650" w:rsidR="003E63B3" w:rsidRPr="005F0419" w:rsidRDefault="003E63B3" w:rsidP="003E63B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Manage all aspects of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event 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volunteer committees and volunteer coordination, including, but not limited to, staffing, recruitment, supervision, training, and acknowledgment.</w:t>
      </w:r>
    </w:p>
    <w:p w14:paraId="178AEC86" w14:textId="79E9A270" w:rsidR="003E63B3" w:rsidRPr="003E63B3" w:rsidRDefault="003E63B3" w:rsidP="003E63B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Supervise and coordinate with event contractors.</w:t>
      </w:r>
    </w:p>
    <w:p w14:paraId="440ACBCF" w14:textId="58CEEA3A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Assists with aspects of ChamberMaster, including but not limited to member details, communications, website, and events</w:t>
      </w:r>
    </w:p>
    <w:p w14:paraId="6D39A71A" w14:textId="614DB1C0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Provide content for the weekly </w:t>
      </w:r>
      <w:r w:rsidR="00D62C31">
        <w:rPr>
          <w:rFonts w:ascii="Times New Roman" w:eastAsia="Times New Roman" w:hAnsi="Times New Roman" w:cs="Times New Roman"/>
          <w:kern w:val="0"/>
          <w14:ligatures w14:val="none"/>
        </w:rPr>
        <w:t>newsletter and monthly Roane Alliance Recap</w:t>
      </w:r>
    </w:p>
    <w:p w14:paraId="57CC87A8" w14:textId="36F474D2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Maintain organization</w:t>
      </w:r>
      <w:r w:rsidR="00BE2A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systems </w:t>
      </w:r>
      <w:r w:rsidR="00BE2AE1">
        <w:rPr>
          <w:rFonts w:ascii="Times New Roman" w:eastAsia="Times New Roman" w:hAnsi="Times New Roman" w:cs="Times New Roman"/>
          <w:kern w:val="0"/>
          <w14:ligatures w14:val="none"/>
        </w:rPr>
        <w:t>for detailed event planning</w:t>
      </w:r>
    </w:p>
    <w:p w14:paraId="4517EA33" w14:textId="60243332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Attend and represent the Roane Alliance at any meetings the President/CEO deems appropriate to the Event Coordinator position </w:t>
      </w:r>
    </w:p>
    <w:p w14:paraId="793E38E6" w14:textId="3D1E6A39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Lead in all aspects of Chamber-sponsored events</w:t>
      </w:r>
      <w:r w:rsidR="00F236C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 including ribbon cuttings</w:t>
      </w:r>
      <w:r w:rsidR="00F236C3">
        <w:rPr>
          <w:rFonts w:ascii="Times New Roman" w:eastAsia="Times New Roman" w:hAnsi="Times New Roman" w:cs="Times New Roman"/>
          <w:kern w:val="0"/>
          <w14:ligatures w14:val="none"/>
        </w:rPr>
        <w:t xml:space="preserve">, surprise </w:t>
      </w:r>
      <w:r w:rsidR="00106D67">
        <w:rPr>
          <w:rFonts w:ascii="Times New Roman" w:eastAsia="Times New Roman" w:hAnsi="Times New Roman" w:cs="Times New Roman"/>
          <w:kern w:val="0"/>
          <w14:ligatures w14:val="none"/>
        </w:rPr>
        <w:t>patrols, new member luncheons,</w:t>
      </w:r>
      <w:r w:rsidRPr="005F0419">
        <w:rPr>
          <w:rFonts w:ascii="Times New Roman" w:eastAsia="Times New Roman" w:hAnsi="Times New Roman" w:cs="Times New Roman"/>
          <w:kern w:val="0"/>
          <w14:ligatures w14:val="none"/>
        </w:rPr>
        <w:t xml:space="preserve"> and business of the month presentations.</w:t>
      </w:r>
    </w:p>
    <w:p w14:paraId="6319D659" w14:textId="203BEC74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As time permits and as needed, spend time in the field visiting existing Chamber members and soliciting new members</w:t>
      </w:r>
    </w:p>
    <w:p w14:paraId="02988DB8" w14:textId="77777777" w:rsidR="005F0419" w:rsidRPr="005F0419" w:rsidRDefault="005F0419" w:rsidP="005F04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F0419">
        <w:rPr>
          <w:rFonts w:ascii="Times New Roman" w:eastAsia="Times New Roman" w:hAnsi="Times New Roman" w:cs="Times New Roman"/>
          <w:kern w:val="0"/>
          <w14:ligatures w14:val="none"/>
        </w:rPr>
        <w:t>Additional duties as assigned</w:t>
      </w:r>
    </w:p>
    <w:p w14:paraId="526417A4" w14:textId="3A73EEAB" w:rsidR="002340D6" w:rsidRDefault="002340D6" w:rsidP="00674A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04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Qualifications:</w:t>
      </w:r>
    </w:p>
    <w:p w14:paraId="56981723" w14:textId="2774BB5A" w:rsidR="008F6C7F" w:rsidRPr="008F6C7F" w:rsidRDefault="008F6C7F" w:rsidP="008F6C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F6C7F">
        <w:rPr>
          <w:rFonts w:ascii="Times New Roman" w:eastAsia="Times New Roman" w:hAnsi="Times New Roman" w:cs="Times New Roman"/>
          <w:kern w:val="0"/>
          <w14:ligatures w14:val="none"/>
        </w:rPr>
        <w:t xml:space="preserve">The position requires a minimum 40-hour </w:t>
      </w:r>
      <w:r w:rsidR="00125C86" w:rsidRPr="008F6C7F">
        <w:rPr>
          <w:rFonts w:ascii="Times New Roman" w:eastAsia="Times New Roman" w:hAnsi="Times New Roman" w:cs="Times New Roman"/>
          <w:kern w:val="0"/>
          <w14:ligatures w14:val="none"/>
        </w:rPr>
        <w:t>work week</w:t>
      </w:r>
      <w:r w:rsidR="006917A8">
        <w:rPr>
          <w:rFonts w:ascii="Times New Roman" w:eastAsia="Times New Roman" w:hAnsi="Times New Roman" w:cs="Times New Roman"/>
          <w:kern w:val="0"/>
          <w14:ligatures w14:val="none"/>
        </w:rPr>
        <w:t>, with occasional early-morning, evening, and weekend hours</w:t>
      </w:r>
      <w:r w:rsidRPr="008F6C7F">
        <w:rPr>
          <w:rFonts w:ascii="Times New Roman" w:eastAsia="Times New Roman" w:hAnsi="Times New Roman" w:cs="Times New Roman"/>
          <w:kern w:val="0"/>
          <w14:ligatures w14:val="none"/>
        </w:rPr>
        <w:t xml:space="preserve">. The applicant must be a self-starter </w:t>
      </w:r>
      <w:r w:rsidR="006917A8">
        <w:rPr>
          <w:rFonts w:ascii="Times New Roman" w:eastAsia="Times New Roman" w:hAnsi="Times New Roman" w:cs="Times New Roman"/>
          <w:kern w:val="0"/>
          <w14:ligatures w14:val="none"/>
        </w:rPr>
        <w:t>with a strong grasp</w:t>
      </w:r>
      <w:r w:rsidRPr="008F6C7F">
        <w:rPr>
          <w:rFonts w:ascii="Times New Roman" w:eastAsia="Times New Roman" w:hAnsi="Times New Roman" w:cs="Times New Roman"/>
          <w:kern w:val="0"/>
          <w14:ligatures w14:val="none"/>
        </w:rPr>
        <w:t xml:space="preserve"> of their time commitment and priorities to get tasks done. There are events throughout the year that require additional hours as needed</w:t>
      </w:r>
      <w:r w:rsidR="006917A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92718">
        <w:rPr>
          <w:rFonts w:ascii="Times New Roman" w:eastAsia="Times New Roman" w:hAnsi="Times New Roman" w:cs="Times New Roman"/>
          <w:kern w:val="0"/>
          <w14:ligatures w14:val="none"/>
        </w:rPr>
        <w:t>including</w:t>
      </w:r>
      <w:r w:rsidRPr="008F6C7F">
        <w:rPr>
          <w:rFonts w:ascii="Times New Roman" w:eastAsia="Times New Roman" w:hAnsi="Times New Roman" w:cs="Times New Roman"/>
          <w:kern w:val="0"/>
          <w14:ligatures w14:val="none"/>
        </w:rPr>
        <w:t xml:space="preserve"> weekends and evenings.</w:t>
      </w:r>
    </w:p>
    <w:p w14:paraId="23BC73DB" w14:textId="77777777" w:rsidR="008F6C7F" w:rsidRDefault="008F6C7F" w:rsidP="00363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F6C7F">
        <w:rPr>
          <w:rFonts w:ascii="Times New Roman" w:eastAsia="Times New Roman" w:hAnsi="Times New Roman" w:cs="Times New Roman"/>
          <w:kern w:val="0"/>
          <w14:ligatures w14:val="none"/>
        </w:rPr>
        <w:t xml:space="preserve">To perform this position successfully, an individual must be able to accomplish each essential duty/responsibility satisfactorily. The requirements listed below are representative of the knowledge, skills, and/or abilities required. Reasonable accommodations may be made to enable individuals with disabilities to perform essential functions. </w:t>
      </w:r>
    </w:p>
    <w:p w14:paraId="57EBD567" w14:textId="77777777" w:rsidR="00363E7C" w:rsidRPr="008F6C7F" w:rsidRDefault="00363E7C" w:rsidP="00363E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030CB" w14:textId="0021F9C6" w:rsidR="006917A8" w:rsidRPr="002340D6" w:rsidRDefault="00E93022" w:rsidP="006917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  <w:r w:rsidR="00A859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Experience</w:t>
      </w:r>
      <w:r w:rsidR="006917A8" w:rsidRPr="0023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64EBCA83" w14:textId="49D21C34" w:rsidR="002340D6" w:rsidRPr="002340D6" w:rsidRDefault="00E93022" w:rsidP="00234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Minimum requirement is a high school diploma </w:t>
      </w:r>
      <w:r w:rsidR="00145975">
        <w:rPr>
          <w:rFonts w:ascii="Times New Roman" w:eastAsia="Times New Roman" w:hAnsi="Times New Roman" w:cs="Times New Roman"/>
          <w:kern w:val="0"/>
          <w14:ligatures w14:val="none"/>
        </w:rPr>
        <w:t>/GED</w:t>
      </w:r>
      <w:r w:rsidR="002340D6" w:rsidRPr="002340D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C4FEEC" w14:textId="77777777" w:rsidR="002340D6" w:rsidRPr="002340D6" w:rsidRDefault="002340D6" w:rsidP="00234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1-3 years of experience in marketing, social media management, or communications.</w:t>
      </w:r>
    </w:p>
    <w:p w14:paraId="72578D07" w14:textId="77777777" w:rsidR="002340D6" w:rsidRPr="002340D6" w:rsidRDefault="002340D6" w:rsidP="0023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Experience:</w:t>
      </w:r>
    </w:p>
    <w:p w14:paraId="129CD655" w14:textId="77777777" w:rsidR="00FC34EA" w:rsidRDefault="00145975" w:rsidP="00BF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4EA">
        <w:rPr>
          <w:rFonts w:ascii="Times New Roman" w:eastAsia="Times New Roman" w:hAnsi="Times New Roman" w:cs="Times New Roman"/>
          <w:kern w:val="0"/>
          <w14:ligatures w14:val="none"/>
        </w:rPr>
        <w:t xml:space="preserve">1- 3 years of </w:t>
      </w:r>
      <w:r w:rsidR="00FC34EA" w:rsidRPr="00FC34EA">
        <w:rPr>
          <w:rFonts w:ascii="Times New Roman" w:eastAsia="Times New Roman" w:hAnsi="Times New Roman" w:cs="Times New Roman"/>
          <w:kern w:val="0"/>
          <w14:ligatures w14:val="none"/>
        </w:rPr>
        <w:t>hands-on</w:t>
      </w:r>
      <w:r w:rsidRPr="00FC34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C34EA" w:rsidRPr="00FC34EA">
        <w:rPr>
          <w:rFonts w:ascii="Times New Roman" w:eastAsia="Times New Roman" w:hAnsi="Times New Roman" w:cs="Times New Roman"/>
          <w:kern w:val="0"/>
          <w14:ligatures w14:val="none"/>
        </w:rPr>
        <w:t>experience.</w:t>
      </w:r>
    </w:p>
    <w:p w14:paraId="6BD05A96" w14:textId="77777777" w:rsidR="002340D6" w:rsidRPr="002340D6" w:rsidRDefault="002340D6" w:rsidP="0023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&amp; Work Environment:</w:t>
      </w:r>
    </w:p>
    <w:p w14:paraId="33302B46" w14:textId="3C595483" w:rsidR="002340D6" w:rsidRPr="002340D6" w:rsidRDefault="002340D6" w:rsidP="002340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Competitive salary</w:t>
      </w:r>
      <w:r w:rsidR="00666C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based on experience</w:t>
      </w:r>
      <w:r w:rsidR="00666C13">
        <w:rPr>
          <w:rFonts w:ascii="Times New Roman" w:eastAsia="Times New Roman" w:hAnsi="Times New Roman" w:cs="Times New Roman"/>
          <w:kern w:val="0"/>
          <w14:ligatures w14:val="none"/>
        </w:rPr>
        <w:t xml:space="preserve"> and benefits package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F8DCCB" w14:textId="77777777" w:rsidR="002340D6" w:rsidRPr="002340D6" w:rsidRDefault="002340D6" w:rsidP="002340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Opportunities for professional development and networking.</w:t>
      </w:r>
    </w:p>
    <w:p w14:paraId="3B3B32B6" w14:textId="77777777" w:rsidR="002340D6" w:rsidRDefault="002340D6" w:rsidP="002340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Collaborative and mission-driven work environment.</w:t>
      </w:r>
    </w:p>
    <w:p w14:paraId="136959F8" w14:textId="5F3D1C97" w:rsidR="00360E03" w:rsidRPr="00360E03" w:rsidRDefault="00A85977" w:rsidP="00360E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Passion for community engagement and economic development in Roane County.</w:t>
      </w:r>
    </w:p>
    <w:p w14:paraId="765AB787" w14:textId="5C675B8B" w:rsidR="00360E03" w:rsidRPr="00360E03" w:rsidRDefault="00360E03" w:rsidP="00360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Knowledge, Skills</w:t>
      </w:r>
      <w:r w:rsidR="00322D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and Abilities Needed</w:t>
      </w:r>
      <w:r w:rsidRPr="00360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0EBA3A4B" w14:textId="151FAFB5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Knowledge of and facility with computers is a must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322D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including Microsoft Office, social media, Canva, and website</w:t>
      </w:r>
      <w:r w:rsidR="00166068">
        <w:rPr>
          <w:rFonts w:ascii="Times New Roman" w:eastAsia="Times New Roman" w:hAnsi="Times New Roman" w:cs="Times New Roman"/>
          <w:kern w:val="0"/>
          <w14:ligatures w14:val="none"/>
        </w:rPr>
        <w:t xml:space="preserve"> postings.</w:t>
      </w:r>
    </w:p>
    <w:p w14:paraId="195B0DE4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Willingness to work flexible hours during conferences, meetings, special events, and board activities.</w:t>
      </w:r>
    </w:p>
    <w:p w14:paraId="5530919C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Strong interpersonal skills that include verbal and written communication skills</w:t>
      </w:r>
    </w:p>
    <w:p w14:paraId="434EE6D6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Ability to foster a cooperative work environment and resolve conflict effectively</w:t>
      </w:r>
    </w:p>
    <w:p w14:paraId="44FA7F6D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Excellent organizational and coordinating skills</w:t>
      </w:r>
    </w:p>
    <w:p w14:paraId="58F750B6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Ability to analyze and solve problems</w:t>
      </w:r>
    </w:p>
    <w:p w14:paraId="22E04756" w14:textId="60274F30" w:rsidR="00322D91" w:rsidRPr="00322D91" w:rsidRDefault="00166068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Creativit</w:t>
      </w:r>
      <w:r w:rsidR="00937319">
        <w:rPr>
          <w:rFonts w:ascii="Times New Roman" w:eastAsia="Times New Roman" w:hAnsi="Times New Roman" w:cs="Times New Roman"/>
          <w:kern w:val="0"/>
          <w14:ligatures w14:val="none"/>
        </w:rPr>
        <w:t>y, collaboration, and vision</w:t>
      </w:r>
    </w:p>
    <w:p w14:paraId="111D7354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Proven ability to respect and keep confidential information</w:t>
      </w:r>
    </w:p>
    <w:p w14:paraId="31DE2320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Excellent grammar and spelling capabilities</w:t>
      </w:r>
    </w:p>
    <w:p w14:paraId="31F652A6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Strong sense of ownership and initiative, with the ability and flexibility to work both independently and within a team environment</w:t>
      </w:r>
    </w:p>
    <w:p w14:paraId="51CD83D8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Courteous, comfortable telephone and face-to-face interaction abilities</w:t>
      </w:r>
    </w:p>
    <w:p w14:paraId="5447D1A1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Attention to detail, and concern about completing tasks with efficiency, accuracy, and excellence.</w:t>
      </w:r>
    </w:p>
    <w:p w14:paraId="6241F75C" w14:textId="77777777" w:rsidR="00322D91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Mature, professional demeanor</w:t>
      </w:r>
    </w:p>
    <w:p w14:paraId="6865CF1A" w14:textId="17BB7784" w:rsidR="00A85977" w:rsidRPr="00322D91" w:rsidRDefault="00322D91" w:rsidP="00322D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D91">
        <w:rPr>
          <w:rFonts w:ascii="Times New Roman" w:eastAsia="Times New Roman" w:hAnsi="Times New Roman" w:cs="Times New Roman"/>
          <w:kern w:val="0"/>
          <w14:ligatures w14:val="none"/>
        </w:rPr>
        <w:t>Ability to work independently on several projects concurrently</w:t>
      </w:r>
    </w:p>
    <w:p w14:paraId="69153739" w14:textId="486CE568" w:rsidR="002340D6" w:rsidRPr="002340D6" w:rsidRDefault="002340D6" w:rsidP="0023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kern w:val="0"/>
          <w14:ligatures w14:val="none"/>
        </w:rPr>
        <w:t>If you’re a creative and driven professional who wants to make a meaningful impact in Roane County, we’d love to hear from you!</w:t>
      </w:r>
    </w:p>
    <w:p w14:paraId="4D65A4F4" w14:textId="353BE6AB" w:rsidR="002340D6" w:rsidRDefault="002340D6" w:rsidP="001C4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Apply:</w:t>
      </w:r>
      <w:r w:rsidRPr="002340D6">
        <w:rPr>
          <w:rFonts w:ascii="Times New Roman" w:eastAsia="Times New Roman" w:hAnsi="Times New Roman" w:cs="Times New Roman"/>
          <w:kern w:val="0"/>
          <w14:ligatures w14:val="none"/>
        </w:rPr>
        <w:t xml:space="preserve"> Send your resume, cover letter, and samples of your work (social media posts, design materials, or writing samples) to </w:t>
      </w:r>
      <w:hyperlink r:id="rId6" w:history="1">
        <w:r w:rsidR="002D6144" w:rsidRPr="0007359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jsnow@roanealliance.org</w:t>
        </w:r>
      </w:hyperlink>
      <w:r w:rsidR="002D61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C4D0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hyperlink r:id="rId7" w:history="1">
        <w:r w:rsidR="001C4D0A" w:rsidRPr="002F744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dcarlock@roanealliance.org</w:t>
        </w:r>
      </w:hyperlink>
      <w:r w:rsidR="001C4D0A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="00125C86">
        <w:rPr>
          <w:rFonts w:ascii="Times New Roman" w:eastAsia="Times New Roman" w:hAnsi="Times New Roman" w:cs="Times New Roman"/>
          <w:kern w:val="0"/>
          <w14:ligatures w14:val="none"/>
        </w:rPr>
        <w:t>Event Coordinator</w:t>
      </w:r>
      <w:r w:rsidR="0021508B">
        <w:rPr>
          <w:rFonts w:ascii="Times New Roman" w:eastAsia="Times New Roman" w:hAnsi="Times New Roman" w:cs="Times New Roman"/>
          <w:kern w:val="0"/>
          <w14:ligatures w14:val="none"/>
        </w:rPr>
        <w:t xml:space="preserve"> Resume in the </w:t>
      </w:r>
      <w:r w:rsidR="00125C86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21508B">
        <w:rPr>
          <w:rFonts w:ascii="Times New Roman" w:eastAsia="Times New Roman" w:hAnsi="Times New Roman" w:cs="Times New Roman"/>
          <w:kern w:val="0"/>
          <w14:ligatures w14:val="none"/>
        </w:rPr>
        <w:t>ubject line</w:t>
      </w:r>
      <w:r w:rsidR="002D614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1508B">
        <w:rPr>
          <w:rFonts w:ascii="Times New Roman" w:eastAsia="Times New Roman" w:hAnsi="Times New Roman" w:cs="Times New Roman"/>
          <w:kern w:val="0"/>
          <w14:ligatures w14:val="none"/>
        </w:rPr>
        <w:t xml:space="preserve"> or hand deliver to:</w:t>
      </w:r>
    </w:p>
    <w:p w14:paraId="74B93AF8" w14:textId="387E1A8A" w:rsidR="0021508B" w:rsidRDefault="0021508B" w:rsidP="001C4D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Roane Alliance</w:t>
      </w:r>
    </w:p>
    <w:p w14:paraId="298093DD" w14:textId="4483ED84" w:rsidR="0021508B" w:rsidRDefault="0021508B" w:rsidP="001C4D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1209 N. Kentucky Street</w:t>
      </w:r>
    </w:p>
    <w:p w14:paraId="4FF8CC42" w14:textId="2E549C03" w:rsidR="0021508B" w:rsidRDefault="0021508B" w:rsidP="001C4D0A">
      <w:pPr>
        <w:spacing w:before="100" w:beforeAutospacing="1" w:after="100" w:afterAutospacing="1" w:line="240" w:lineRule="auto"/>
        <w:contextualSpacing/>
      </w:pPr>
      <w:r>
        <w:rPr>
          <w:rFonts w:ascii="Times New Roman" w:eastAsia="Times New Roman" w:hAnsi="Times New Roman" w:cs="Times New Roman"/>
          <w:kern w:val="0"/>
          <w14:ligatures w14:val="none"/>
        </w:rPr>
        <w:t>Kingston, TN 37763</w:t>
      </w:r>
    </w:p>
    <w:sectPr w:rsidR="0021508B" w:rsidSect="00363E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7CFC"/>
    <w:multiLevelType w:val="multilevel"/>
    <w:tmpl w:val="6306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B2DB7"/>
    <w:multiLevelType w:val="multilevel"/>
    <w:tmpl w:val="EBD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F7CB4"/>
    <w:multiLevelType w:val="hybridMultilevel"/>
    <w:tmpl w:val="B48E3F3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2D3B57"/>
    <w:multiLevelType w:val="multilevel"/>
    <w:tmpl w:val="6F1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F7C"/>
    <w:multiLevelType w:val="hybridMultilevel"/>
    <w:tmpl w:val="8592C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6E70EF"/>
    <w:multiLevelType w:val="hybridMultilevel"/>
    <w:tmpl w:val="A5B4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373E"/>
    <w:multiLevelType w:val="multilevel"/>
    <w:tmpl w:val="2958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A20A8"/>
    <w:multiLevelType w:val="hybridMultilevel"/>
    <w:tmpl w:val="260A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030"/>
    <w:multiLevelType w:val="hybridMultilevel"/>
    <w:tmpl w:val="051C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346C3"/>
    <w:multiLevelType w:val="multilevel"/>
    <w:tmpl w:val="F084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00BAB"/>
    <w:multiLevelType w:val="multilevel"/>
    <w:tmpl w:val="B2BC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32EC4"/>
    <w:multiLevelType w:val="multilevel"/>
    <w:tmpl w:val="8D60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002854">
    <w:abstractNumId w:val="11"/>
  </w:num>
  <w:num w:numId="2" w16cid:durableId="324431190">
    <w:abstractNumId w:val="0"/>
  </w:num>
  <w:num w:numId="3" w16cid:durableId="629559814">
    <w:abstractNumId w:val="1"/>
  </w:num>
  <w:num w:numId="4" w16cid:durableId="128597922">
    <w:abstractNumId w:val="9"/>
  </w:num>
  <w:num w:numId="5" w16cid:durableId="2049258914">
    <w:abstractNumId w:val="10"/>
  </w:num>
  <w:num w:numId="6" w16cid:durableId="213778947">
    <w:abstractNumId w:val="3"/>
  </w:num>
  <w:num w:numId="7" w16cid:durableId="810245772">
    <w:abstractNumId w:val="6"/>
  </w:num>
  <w:num w:numId="8" w16cid:durableId="1015157893">
    <w:abstractNumId w:val="2"/>
  </w:num>
  <w:num w:numId="9" w16cid:durableId="657923886">
    <w:abstractNumId w:val="5"/>
  </w:num>
  <w:num w:numId="10" w16cid:durableId="1173645894">
    <w:abstractNumId w:val="8"/>
  </w:num>
  <w:num w:numId="11" w16cid:durableId="1207647507">
    <w:abstractNumId w:val="4"/>
  </w:num>
  <w:num w:numId="12" w16cid:durableId="777722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D6"/>
    <w:rsid w:val="00010875"/>
    <w:rsid w:val="000149E2"/>
    <w:rsid w:val="000F595A"/>
    <w:rsid w:val="00106D67"/>
    <w:rsid w:val="00125C86"/>
    <w:rsid w:val="00145975"/>
    <w:rsid w:val="00164650"/>
    <w:rsid w:val="00166068"/>
    <w:rsid w:val="001A7951"/>
    <w:rsid w:val="001C4D0A"/>
    <w:rsid w:val="0021508B"/>
    <w:rsid w:val="002340D6"/>
    <w:rsid w:val="002D0A57"/>
    <w:rsid w:val="002D6144"/>
    <w:rsid w:val="00322D91"/>
    <w:rsid w:val="00360E03"/>
    <w:rsid w:val="00363E7C"/>
    <w:rsid w:val="003B45BF"/>
    <w:rsid w:val="003E63B3"/>
    <w:rsid w:val="004052A9"/>
    <w:rsid w:val="005043F5"/>
    <w:rsid w:val="005F0419"/>
    <w:rsid w:val="00646B54"/>
    <w:rsid w:val="00666C13"/>
    <w:rsid w:val="00674A7E"/>
    <w:rsid w:val="006917A8"/>
    <w:rsid w:val="006D0B79"/>
    <w:rsid w:val="00765848"/>
    <w:rsid w:val="007D0DC6"/>
    <w:rsid w:val="007D30CD"/>
    <w:rsid w:val="007E6CB1"/>
    <w:rsid w:val="008F6C7F"/>
    <w:rsid w:val="00937319"/>
    <w:rsid w:val="00992718"/>
    <w:rsid w:val="00A85977"/>
    <w:rsid w:val="00B34B2E"/>
    <w:rsid w:val="00BA2263"/>
    <w:rsid w:val="00BE2AE1"/>
    <w:rsid w:val="00BF5CB2"/>
    <w:rsid w:val="00CE698A"/>
    <w:rsid w:val="00D51768"/>
    <w:rsid w:val="00D6217E"/>
    <w:rsid w:val="00D62C31"/>
    <w:rsid w:val="00E25931"/>
    <w:rsid w:val="00E93022"/>
    <w:rsid w:val="00ED0528"/>
    <w:rsid w:val="00F236C3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1D5C6"/>
  <w15:chartTrackingRefBased/>
  <w15:docId w15:val="{CE476E68-DAAC-4BA6-8B01-D0A1EEDF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0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D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arlock@roane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now@roaneallian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Snow</dc:creator>
  <cp:keywords/>
  <dc:description/>
  <cp:lastModifiedBy>Dawn Carlock</cp:lastModifiedBy>
  <cp:revision>36</cp:revision>
  <cp:lastPrinted>2026-04-14T15:35:00Z</cp:lastPrinted>
  <dcterms:created xsi:type="dcterms:W3CDTF">2026-04-14T15:41:00Z</dcterms:created>
  <dcterms:modified xsi:type="dcterms:W3CDTF">2026-04-14T18:44:00Z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0e809d55-168c-4a3a-b30f-8050f29e514f</vt:lpwstr>
  </property>
</Properties>
</file>